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33" w:rsidRPr="00C33A84" w:rsidRDefault="003B3133" w:rsidP="003B3133">
      <w:pPr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725EF6">
        <w:rPr>
          <w:rFonts w:ascii="Arial" w:hAnsi="Arial" w:cs="Arial"/>
          <w:b/>
          <w:sz w:val="28"/>
          <w:szCs w:val="28"/>
        </w:rPr>
        <w:t xml:space="preserve">BIOKOMP s.r.o., </w:t>
      </w:r>
      <w:r>
        <w:rPr>
          <w:rFonts w:ascii="Arial" w:hAnsi="Arial" w:cs="Arial"/>
          <w:b/>
          <w:sz w:val="28"/>
          <w:szCs w:val="28"/>
        </w:rPr>
        <w:t xml:space="preserve">sběrný dvůr a </w:t>
      </w:r>
      <w:r w:rsidRPr="00725EF6">
        <w:rPr>
          <w:rFonts w:ascii="Arial" w:hAnsi="Arial" w:cs="Arial"/>
          <w:b/>
          <w:sz w:val="28"/>
          <w:szCs w:val="28"/>
        </w:rPr>
        <w:t xml:space="preserve">kompostárna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Pr="00725EF6">
        <w:rPr>
          <w:rFonts w:ascii="Arial" w:hAnsi="Arial" w:cs="Arial"/>
          <w:b/>
          <w:sz w:val="28"/>
          <w:szCs w:val="28"/>
        </w:rPr>
        <w:t>Křížné cesty Buchlovice</w:t>
      </w:r>
    </w:p>
    <w:p w:rsidR="003B3133" w:rsidRDefault="003B3133" w:rsidP="003B3133">
      <w:pPr>
        <w:rPr>
          <w:rFonts w:ascii="Arial" w:hAnsi="Arial" w:cs="Arial"/>
          <w:sz w:val="22"/>
          <w:szCs w:val="22"/>
          <w:u w:val="single"/>
        </w:rPr>
      </w:pPr>
    </w:p>
    <w:p w:rsidR="003B3133" w:rsidRPr="003B3133" w:rsidRDefault="003B3133" w:rsidP="003B3133">
      <w:pPr>
        <w:rPr>
          <w:rFonts w:ascii="Arial" w:hAnsi="Arial" w:cs="Arial"/>
          <w:sz w:val="22"/>
          <w:szCs w:val="22"/>
        </w:rPr>
      </w:pPr>
      <w:r w:rsidRPr="003B3133">
        <w:rPr>
          <w:rFonts w:ascii="Arial" w:hAnsi="Arial" w:cs="Arial"/>
          <w:sz w:val="22"/>
          <w:szCs w:val="22"/>
          <w:u w:val="single"/>
        </w:rPr>
        <w:t>PROVOZNÍ DOBA</w:t>
      </w:r>
      <w:r w:rsidRPr="003B3133">
        <w:rPr>
          <w:rFonts w:ascii="Arial" w:hAnsi="Arial" w:cs="Arial"/>
          <w:sz w:val="22"/>
          <w:szCs w:val="22"/>
        </w:rPr>
        <w:t>:</w:t>
      </w:r>
    </w:p>
    <w:p w:rsidR="003B3133" w:rsidRPr="003B3133" w:rsidRDefault="003B3133" w:rsidP="003B3133">
      <w:pPr>
        <w:rPr>
          <w:rFonts w:ascii="Arial" w:hAnsi="Arial" w:cs="Arial"/>
          <w:b/>
          <w:sz w:val="22"/>
          <w:szCs w:val="22"/>
        </w:rPr>
      </w:pPr>
      <w:r w:rsidRPr="003B3133">
        <w:rPr>
          <w:rFonts w:ascii="Arial" w:hAnsi="Arial" w:cs="Arial"/>
          <w:b/>
          <w:sz w:val="22"/>
          <w:szCs w:val="22"/>
        </w:rPr>
        <w:t>Provoz letní (1.4. – 31.10.</w:t>
      </w:r>
      <w:proofErr w:type="gramStart"/>
      <w:r w:rsidRPr="003B3133">
        <w:rPr>
          <w:rFonts w:ascii="Arial" w:hAnsi="Arial" w:cs="Arial"/>
          <w:b/>
          <w:sz w:val="22"/>
          <w:szCs w:val="22"/>
        </w:rPr>
        <w:t>):</w:t>
      </w:r>
      <w:r w:rsidR="00460264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3B3133">
        <w:rPr>
          <w:rFonts w:ascii="Arial" w:hAnsi="Arial" w:cs="Arial"/>
          <w:b/>
          <w:sz w:val="22"/>
          <w:szCs w:val="22"/>
        </w:rPr>
        <w:t>po – pá 7,00 – 17,00</w:t>
      </w:r>
      <w:r w:rsidR="00460264">
        <w:rPr>
          <w:rFonts w:ascii="Arial" w:hAnsi="Arial" w:cs="Arial"/>
          <w:b/>
          <w:sz w:val="22"/>
          <w:szCs w:val="22"/>
        </w:rPr>
        <w:t xml:space="preserve">    so 8,00 – 12,00</w:t>
      </w:r>
    </w:p>
    <w:p w:rsidR="003B3133" w:rsidRPr="003B3133" w:rsidRDefault="003B3133" w:rsidP="003B3133">
      <w:pPr>
        <w:rPr>
          <w:rFonts w:ascii="Arial" w:hAnsi="Arial" w:cs="Arial"/>
          <w:b/>
          <w:sz w:val="22"/>
          <w:szCs w:val="22"/>
        </w:rPr>
      </w:pPr>
      <w:r w:rsidRPr="003B3133">
        <w:rPr>
          <w:rFonts w:ascii="Arial" w:hAnsi="Arial" w:cs="Arial"/>
          <w:b/>
          <w:sz w:val="22"/>
          <w:szCs w:val="22"/>
        </w:rPr>
        <w:t>Provoz zimní (1.11. – 31.3.)</w:t>
      </w:r>
      <w:r w:rsidR="00460264">
        <w:rPr>
          <w:rFonts w:ascii="Arial" w:hAnsi="Arial" w:cs="Arial"/>
          <w:b/>
          <w:sz w:val="22"/>
          <w:szCs w:val="22"/>
        </w:rPr>
        <w:t xml:space="preserve">: </w:t>
      </w:r>
      <w:r w:rsidRPr="003B3133">
        <w:rPr>
          <w:rFonts w:ascii="Arial" w:hAnsi="Arial" w:cs="Arial"/>
          <w:b/>
          <w:sz w:val="22"/>
          <w:szCs w:val="22"/>
        </w:rPr>
        <w:t>po – pá 7,00 – 16,00</w:t>
      </w:r>
      <w:r w:rsidR="00460264">
        <w:rPr>
          <w:rFonts w:ascii="Arial" w:hAnsi="Arial" w:cs="Arial"/>
          <w:b/>
          <w:sz w:val="22"/>
          <w:szCs w:val="22"/>
        </w:rPr>
        <w:t xml:space="preserve">    so 8,00 – 12,00</w:t>
      </w:r>
    </w:p>
    <w:p w:rsidR="003B3133" w:rsidRDefault="003B3133" w:rsidP="003B3133">
      <w:pPr>
        <w:rPr>
          <w:rFonts w:ascii="Arial" w:hAnsi="Arial" w:cs="Arial"/>
          <w:sz w:val="22"/>
          <w:szCs w:val="22"/>
          <w:u w:val="single"/>
        </w:rPr>
      </w:pPr>
    </w:p>
    <w:p w:rsidR="003B3133" w:rsidRPr="003B3133" w:rsidRDefault="003B3133" w:rsidP="003B3133">
      <w:pPr>
        <w:rPr>
          <w:rFonts w:ascii="Arial" w:hAnsi="Arial" w:cs="Arial"/>
          <w:sz w:val="22"/>
          <w:szCs w:val="22"/>
        </w:rPr>
      </w:pPr>
      <w:r w:rsidRPr="003B3133">
        <w:rPr>
          <w:rFonts w:ascii="Arial" w:hAnsi="Arial" w:cs="Arial"/>
          <w:sz w:val="22"/>
          <w:szCs w:val="22"/>
          <w:u w:val="single"/>
        </w:rPr>
        <w:t>KONTAKTY</w:t>
      </w:r>
      <w:r w:rsidRPr="003B3133">
        <w:rPr>
          <w:rFonts w:ascii="Arial" w:hAnsi="Arial" w:cs="Arial"/>
          <w:sz w:val="22"/>
          <w:szCs w:val="22"/>
        </w:rPr>
        <w:t>:</w:t>
      </w:r>
    </w:p>
    <w:p w:rsidR="003B3133" w:rsidRPr="003B3133" w:rsidRDefault="003B3133" w:rsidP="003B3133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3B3133">
        <w:rPr>
          <w:rFonts w:ascii="Arial" w:hAnsi="Arial" w:cs="Arial"/>
        </w:rPr>
        <w:t>tel.: 572 595 058, mobil: 731 506 341,</w:t>
      </w:r>
    </w:p>
    <w:p w:rsidR="003B3133" w:rsidRPr="003B3133" w:rsidRDefault="003B3133" w:rsidP="003B3133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3B3133">
        <w:rPr>
          <w:rFonts w:ascii="Arial" w:hAnsi="Arial" w:cs="Arial"/>
        </w:rPr>
        <w:t xml:space="preserve">email: </w:t>
      </w:r>
      <w:hyperlink r:id="rId7" w:history="1">
        <w:r w:rsidRPr="003B3133">
          <w:rPr>
            <w:rStyle w:val="Hypertextovodkaz"/>
            <w:rFonts w:ascii="Arial" w:hAnsi="Arial" w:cs="Arial"/>
          </w:rPr>
          <w:t>kompostarna@biokomp.cz</w:t>
        </w:r>
      </w:hyperlink>
      <w:r w:rsidRPr="003B3133">
        <w:rPr>
          <w:rFonts w:ascii="Arial" w:hAnsi="Arial" w:cs="Arial"/>
        </w:rPr>
        <w:t>,</w:t>
      </w:r>
    </w:p>
    <w:p w:rsidR="003B3133" w:rsidRPr="003B3133" w:rsidRDefault="00A42414" w:rsidP="003B3133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hyperlink r:id="rId8" w:history="1">
        <w:r w:rsidR="003B3133" w:rsidRPr="003B3133">
          <w:rPr>
            <w:rStyle w:val="Hypertextovodkaz"/>
            <w:rFonts w:ascii="Arial" w:hAnsi="Arial" w:cs="Arial"/>
          </w:rPr>
          <w:t>www.biokomp.cz</w:t>
        </w:r>
      </w:hyperlink>
      <w:r w:rsidR="003B3133" w:rsidRPr="003B3133">
        <w:rPr>
          <w:rFonts w:ascii="Arial" w:hAnsi="Arial" w:cs="Arial"/>
        </w:rPr>
        <w:t>,</w:t>
      </w:r>
    </w:p>
    <w:p w:rsidR="003B3133" w:rsidRPr="003B3133" w:rsidRDefault="003B3133" w:rsidP="003B3133">
      <w:pPr>
        <w:pStyle w:val="Odstavecseseznamem"/>
        <w:rPr>
          <w:rFonts w:ascii="Arial" w:hAnsi="Arial" w:cs="Arial"/>
        </w:rPr>
      </w:pPr>
    </w:p>
    <w:p w:rsidR="003B3133" w:rsidRPr="003B3133" w:rsidRDefault="003B3133" w:rsidP="003B3133">
      <w:pPr>
        <w:rPr>
          <w:rFonts w:ascii="Arial" w:hAnsi="Arial" w:cs="Arial"/>
          <w:sz w:val="22"/>
          <w:szCs w:val="22"/>
        </w:rPr>
      </w:pPr>
      <w:r w:rsidRPr="003B3133">
        <w:rPr>
          <w:rFonts w:ascii="Arial" w:hAnsi="Arial" w:cs="Arial"/>
          <w:b/>
          <w:sz w:val="22"/>
          <w:szCs w:val="22"/>
          <w:u w:val="single"/>
        </w:rPr>
        <w:t xml:space="preserve">PŘEVZETÍ </w:t>
      </w:r>
      <w:proofErr w:type="gramStart"/>
      <w:r w:rsidRPr="003B3133">
        <w:rPr>
          <w:rFonts w:ascii="Arial" w:hAnsi="Arial" w:cs="Arial"/>
          <w:b/>
          <w:sz w:val="22"/>
          <w:szCs w:val="22"/>
          <w:u w:val="single"/>
        </w:rPr>
        <w:t xml:space="preserve">ODPADU: </w:t>
      </w:r>
      <w:r w:rsidRPr="003B3133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3B313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Pr="003B3133">
        <w:rPr>
          <w:rFonts w:ascii="Arial" w:hAnsi="Arial" w:cs="Arial"/>
          <w:sz w:val="22"/>
          <w:szCs w:val="22"/>
        </w:rPr>
        <w:t>Sběrný dvůr Mikroregionu Buchlov převezme odpad od občanů těchto obcí (s trvalým bydlištěm):</w:t>
      </w:r>
    </w:p>
    <w:p w:rsidR="003B3133" w:rsidRPr="003B3133" w:rsidRDefault="003B3133" w:rsidP="003B3133">
      <w:pPr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Boršice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Medlovice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Staré Hutě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Velehrad                                                                                                                                 Břestek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Modrá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Stříbrnice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Zlechov                                                                                                                             Buchlovice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Osvětimany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Stupava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Újezdec                                                                                                                             Hostějov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Salaš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ab/>
        <w:t>Tupesy</w:t>
      </w:r>
    </w:p>
    <w:p w:rsidR="003B3133" w:rsidRPr="003B3133" w:rsidRDefault="003B3133" w:rsidP="003B3133">
      <w:pPr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</w:p>
    <w:p w:rsidR="003B3133" w:rsidRPr="003B3133" w:rsidRDefault="003B3133" w:rsidP="003B3133">
      <w:pPr>
        <w:rPr>
          <w:rFonts w:ascii="Arial" w:eastAsia="Times New Roman" w:hAnsi="Arial" w:cs="Arial"/>
          <w:b/>
          <w:color w:val="373737"/>
          <w:sz w:val="22"/>
          <w:szCs w:val="22"/>
          <w:u w:val="single"/>
          <w:lang w:eastAsia="cs-CZ"/>
        </w:rPr>
      </w:pPr>
      <w:r w:rsidRPr="003B3133">
        <w:rPr>
          <w:rFonts w:ascii="Arial" w:eastAsia="Times New Roman" w:hAnsi="Arial" w:cs="Arial"/>
          <w:b/>
          <w:color w:val="373737"/>
          <w:sz w:val="22"/>
          <w:szCs w:val="22"/>
          <w:u w:val="single"/>
          <w:lang w:eastAsia="cs-CZ"/>
        </w:rPr>
        <w:t>POVINNOSTI původce odpadů na sběrném dvoru:</w:t>
      </w:r>
    </w:p>
    <w:p w:rsidR="003B3133" w:rsidRPr="003B3133" w:rsidRDefault="003B3133" w:rsidP="003B3133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373737"/>
          <w:lang w:eastAsia="cs-CZ"/>
        </w:rPr>
      </w:pPr>
      <w:r w:rsidRPr="003B3133">
        <w:rPr>
          <w:rFonts w:ascii="Arial" w:eastAsia="Times New Roman" w:hAnsi="Arial" w:cs="Arial"/>
          <w:color w:val="373737"/>
          <w:lang w:eastAsia="cs-CZ"/>
        </w:rPr>
        <w:t xml:space="preserve">V kanceláři evidence </w:t>
      </w:r>
      <w:r w:rsidRPr="003B3133">
        <w:rPr>
          <w:rFonts w:ascii="Arial" w:eastAsia="Times New Roman" w:hAnsi="Arial" w:cs="Arial"/>
          <w:b/>
          <w:color w:val="373737"/>
          <w:lang w:eastAsia="cs-CZ"/>
        </w:rPr>
        <w:t>ohlásit druh přiváženého odpadu.</w:t>
      </w:r>
    </w:p>
    <w:p w:rsidR="003B3133" w:rsidRPr="003B3133" w:rsidRDefault="003B3133" w:rsidP="003B3133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373737"/>
          <w:lang w:eastAsia="cs-CZ"/>
        </w:rPr>
      </w:pPr>
      <w:r w:rsidRPr="003B3133">
        <w:rPr>
          <w:rFonts w:ascii="Arial" w:eastAsia="Times New Roman" w:hAnsi="Arial" w:cs="Arial"/>
          <w:color w:val="373737"/>
          <w:lang w:eastAsia="cs-CZ"/>
        </w:rPr>
        <w:t xml:space="preserve">Předložit </w:t>
      </w:r>
      <w:r w:rsidRPr="003B3133">
        <w:rPr>
          <w:rFonts w:ascii="Arial" w:eastAsia="Times New Roman" w:hAnsi="Arial" w:cs="Arial"/>
          <w:b/>
          <w:color w:val="373737"/>
          <w:lang w:eastAsia="cs-CZ"/>
        </w:rPr>
        <w:t>občanský průkaz</w:t>
      </w:r>
      <w:r w:rsidRPr="003B3133">
        <w:rPr>
          <w:rFonts w:ascii="Arial" w:eastAsia="Times New Roman" w:hAnsi="Arial" w:cs="Arial"/>
          <w:color w:val="373737"/>
          <w:lang w:eastAsia="cs-CZ"/>
        </w:rPr>
        <w:t xml:space="preserve"> (provozovatel sběrného dvora BIOKOMP s.r.o.                 si opíše nezbytné údaje, které předává obcím, po 3 měsících se tyto údaje v BIOKOMP skartují).</w:t>
      </w:r>
    </w:p>
    <w:p w:rsidR="003B3133" w:rsidRPr="003B3133" w:rsidRDefault="003B3133" w:rsidP="003B3133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373737"/>
          <w:lang w:eastAsia="cs-CZ"/>
        </w:rPr>
      </w:pPr>
      <w:r w:rsidRPr="003B3133">
        <w:rPr>
          <w:rFonts w:ascii="Arial" w:eastAsia="Times New Roman" w:hAnsi="Arial" w:cs="Arial"/>
          <w:color w:val="373737"/>
          <w:lang w:eastAsia="cs-CZ"/>
        </w:rPr>
        <w:t xml:space="preserve">Na silniční váze se </w:t>
      </w:r>
      <w:r w:rsidRPr="003B3133">
        <w:rPr>
          <w:rFonts w:ascii="Arial" w:eastAsia="Times New Roman" w:hAnsi="Arial" w:cs="Arial"/>
          <w:b/>
          <w:color w:val="373737"/>
          <w:lang w:eastAsia="cs-CZ"/>
        </w:rPr>
        <w:t>odpad zváží.</w:t>
      </w:r>
    </w:p>
    <w:p w:rsidR="003B3133" w:rsidRPr="003B3133" w:rsidRDefault="003B3133" w:rsidP="003B3133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373737"/>
          <w:lang w:eastAsia="cs-CZ"/>
        </w:rPr>
      </w:pPr>
      <w:r w:rsidRPr="003B3133">
        <w:rPr>
          <w:rFonts w:ascii="Arial" w:eastAsia="Times New Roman" w:hAnsi="Arial" w:cs="Arial"/>
          <w:color w:val="373737"/>
          <w:lang w:eastAsia="cs-CZ"/>
        </w:rPr>
        <w:t>Třídění odpadu proveďte nejlépe už doma.</w:t>
      </w:r>
    </w:p>
    <w:p w:rsidR="003B3133" w:rsidRPr="003B3133" w:rsidRDefault="003B3133" w:rsidP="003B3133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373737"/>
          <w:lang w:eastAsia="cs-CZ"/>
        </w:rPr>
      </w:pPr>
      <w:r w:rsidRPr="003B3133">
        <w:rPr>
          <w:rFonts w:ascii="Arial" w:eastAsia="Times New Roman" w:hAnsi="Arial" w:cs="Arial"/>
          <w:color w:val="373737"/>
          <w:lang w:eastAsia="cs-CZ"/>
        </w:rPr>
        <w:t>Odpad v pytlích NESMÍ obsahovat bioodpad a jakékoliv tříděné suroviny.</w:t>
      </w:r>
    </w:p>
    <w:p w:rsidR="003B3133" w:rsidRPr="003B3133" w:rsidRDefault="003B3133" w:rsidP="003B3133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373737"/>
          <w:lang w:eastAsia="cs-CZ"/>
        </w:rPr>
      </w:pPr>
      <w:r w:rsidRPr="003B3133">
        <w:rPr>
          <w:rFonts w:ascii="Arial" w:eastAsia="Times New Roman" w:hAnsi="Arial" w:cs="Arial"/>
          <w:color w:val="373737"/>
          <w:lang w:eastAsia="cs-CZ"/>
        </w:rPr>
        <w:t>Respektujte pokyny obsluhy sběrného dvora.</w:t>
      </w:r>
    </w:p>
    <w:p w:rsidR="003B3133" w:rsidRPr="003B3133" w:rsidRDefault="003B3133" w:rsidP="003B3133">
      <w:pPr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Přebírané odpady jsou po předložení občanského průkazu převzaty ZDARMA                                do 200 kg/osoba/rok. Stavební sutě se vždy platí dle ceníku BIOKOMP s.r.o.</w:t>
      </w:r>
    </w:p>
    <w:p w:rsidR="003B3133" w:rsidRPr="003B3133" w:rsidRDefault="003B3133" w:rsidP="003B3133">
      <w:pPr>
        <w:rPr>
          <w:rFonts w:ascii="Arial" w:hAnsi="Arial" w:cs="Arial"/>
          <w:sz w:val="22"/>
          <w:szCs w:val="22"/>
        </w:rPr>
      </w:pPr>
      <w:r w:rsidRPr="003B3133">
        <w:rPr>
          <w:rFonts w:ascii="Arial" w:hAnsi="Arial" w:cs="Arial"/>
          <w:sz w:val="22"/>
          <w:szCs w:val="22"/>
        </w:rPr>
        <w:t>Občané jiných obcí (mimo Mikroregion Buchlov), příp. organizace, firmy za svůj odpad platí vždy (kromě některých druhů – viz dále).</w:t>
      </w:r>
    </w:p>
    <w:p w:rsidR="003B3133" w:rsidRDefault="003B3133" w:rsidP="003B3133">
      <w:pPr>
        <w:rPr>
          <w:rFonts w:ascii="Arial" w:hAnsi="Arial" w:cs="Arial"/>
          <w:sz w:val="22"/>
          <w:szCs w:val="22"/>
          <w:u w:val="single"/>
        </w:rPr>
      </w:pPr>
    </w:p>
    <w:p w:rsidR="003B3133" w:rsidRDefault="003B3133" w:rsidP="003B3133">
      <w:pPr>
        <w:rPr>
          <w:rFonts w:ascii="Arial" w:hAnsi="Arial" w:cs="Arial"/>
          <w:sz w:val="22"/>
          <w:szCs w:val="22"/>
          <w:u w:val="single"/>
        </w:rPr>
      </w:pPr>
    </w:p>
    <w:p w:rsidR="003B3133" w:rsidRPr="003B3133" w:rsidRDefault="003B3133" w:rsidP="003B3133">
      <w:pPr>
        <w:rPr>
          <w:rFonts w:ascii="Arial" w:hAnsi="Arial" w:cs="Arial"/>
          <w:sz w:val="22"/>
          <w:szCs w:val="22"/>
          <w:u w:val="single"/>
        </w:rPr>
      </w:pPr>
    </w:p>
    <w:p w:rsidR="003B3133" w:rsidRPr="003B3133" w:rsidRDefault="003B3133" w:rsidP="003B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  <w:u w:val="single"/>
          <w:lang w:eastAsia="cs-CZ"/>
        </w:rPr>
      </w:pPr>
      <w:r w:rsidRPr="003B3133">
        <w:rPr>
          <w:rFonts w:ascii="Arial" w:eastAsia="Times New Roman" w:hAnsi="Arial" w:cs="Arial"/>
          <w:b/>
          <w:color w:val="222222"/>
          <w:sz w:val="22"/>
          <w:szCs w:val="22"/>
          <w:u w:val="single"/>
          <w:lang w:eastAsia="cs-CZ"/>
        </w:rPr>
        <w:lastRenderedPageBreak/>
        <w:t>PŘEHLED PŘEBÍRANÝCH ODPADŮ:</w:t>
      </w:r>
    </w:p>
    <w:p w:rsidR="003B3133" w:rsidRPr="003B3133" w:rsidRDefault="003B3133" w:rsidP="003B3133">
      <w:pPr>
        <w:shd w:val="clear" w:color="auto" w:fill="FFFFFF"/>
        <w:tabs>
          <w:tab w:val="clear" w:pos="708"/>
        </w:tabs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</w:p>
    <w:p w:rsidR="003B3133" w:rsidRPr="003B3133" w:rsidRDefault="003B3133" w:rsidP="003B313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komunální odpad,</w:t>
      </w:r>
    </w:p>
    <w:p w:rsidR="003B3133" w:rsidRPr="003B3133" w:rsidRDefault="003B3133" w:rsidP="003B313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velkoobjemový odpad – čalouněný nábytek, textil, koberce, vybavení domácností,</w:t>
      </w:r>
    </w:p>
    <w:p w:rsidR="003B3133" w:rsidRPr="003B3133" w:rsidRDefault="003B3133" w:rsidP="003B313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 xml:space="preserve">bioodpad - listí, tráva, plevel, seno, </w:t>
      </w:r>
      <w:proofErr w:type="gramStart"/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sláma..</w:t>
      </w:r>
      <w:proofErr w:type="gramEnd"/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,</w:t>
      </w:r>
    </w:p>
    <w:p w:rsidR="003B3133" w:rsidRPr="003B3133" w:rsidRDefault="003B3133" w:rsidP="003B3133">
      <w:pPr>
        <w:shd w:val="clear" w:color="auto" w:fill="FFFFFF"/>
        <w:tabs>
          <w:tab w:val="clear" w:pos="708"/>
        </w:tabs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 xml:space="preserve">                - větve – vytříděné, přebíráme je jen odděleně od ostatního bioodpadu,</w:t>
      </w:r>
    </w:p>
    <w:p w:rsidR="003B3133" w:rsidRPr="003B3133" w:rsidRDefault="003B3133" w:rsidP="003B313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papír – noviny, časopisy, kartony aj.</w:t>
      </w:r>
    </w:p>
    <w:p w:rsidR="003B3133" w:rsidRPr="003B3133" w:rsidRDefault="003B3133" w:rsidP="003B313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sklo – bílé, barevné, tabulové,</w:t>
      </w:r>
    </w:p>
    <w:p w:rsidR="003B3133" w:rsidRPr="003B3133" w:rsidRDefault="003B3133" w:rsidP="003B313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plasty – fólie, PET lahve, ostatní plasty,</w:t>
      </w:r>
    </w:p>
    <w:p w:rsidR="003B3133" w:rsidRPr="003B3133" w:rsidRDefault="003B3133" w:rsidP="003B313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pneumatiky – bez disku i s diskem,</w:t>
      </w:r>
    </w:p>
    <w:p w:rsidR="003B3133" w:rsidRPr="003B3133" w:rsidRDefault="003B3133" w:rsidP="003B313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dřevo – dřevotříska, dřevotřískový nábytek bez čalounění, okna a dveře bez zasklení,</w:t>
      </w:r>
    </w:p>
    <w:p w:rsidR="003B3133" w:rsidRDefault="003B3133" w:rsidP="003B313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polystyren – bílý čistý, barevný, příp. i znečištěný.</w:t>
      </w:r>
    </w:p>
    <w:p w:rsidR="003B3133" w:rsidRPr="003B3133" w:rsidRDefault="003B3133" w:rsidP="003B3133">
      <w:pPr>
        <w:shd w:val="clear" w:color="auto" w:fill="FFFFFF"/>
        <w:tabs>
          <w:tab w:val="clear" w:pos="708"/>
        </w:tabs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</w:p>
    <w:p w:rsidR="003B3133" w:rsidRPr="003B3133" w:rsidRDefault="003B3133" w:rsidP="003B3133">
      <w:p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b/>
          <w:color w:val="373737"/>
          <w:sz w:val="22"/>
          <w:szCs w:val="22"/>
          <w:lang w:eastAsia="cs-CZ"/>
        </w:rPr>
        <w:t>Zdarma bez předložení občanského průkazu</w:t>
      </w: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:</w:t>
      </w:r>
    </w:p>
    <w:p w:rsidR="003B3133" w:rsidRPr="003B3133" w:rsidRDefault="003B3133" w:rsidP="003B313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kovy,</w:t>
      </w:r>
    </w:p>
    <w:p w:rsidR="003B3133" w:rsidRPr="003B3133" w:rsidRDefault="003B3133" w:rsidP="003B313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elektroodpad,</w:t>
      </w:r>
    </w:p>
    <w:p w:rsidR="003B3133" w:rsidRPr="003B3133" w:rsidRDefault="003B3133" w:rsidP="003B313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 xml:space="preserve">větší vysloužilé elektrospotřebiče, např. televize, pračky, sporáky, lednice, </w:t>
      </w:r>
      <w:proofErr w:type="spellStart"/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mikrovlnnné</w:t>
      </w:r>
      <w:proofErr w:type="spellEnd"/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 xml:space="preserve"> trouby, sekačky,</w:t>
      </w:r>
    </w:p>
    <w:p w:rsidR="003B3133" w:rsidRPr="003B3133" w:rsidRDefault="003B3133" w:rsidP="003B313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menší elektrospotřebiče – rádia, vysavače, konvice, žehličky,</w:t>
      </w:r>
    </w:p>
    <w:p w:rsidR="003B3133" w:rsidRPr="003B3133" w:rsidRDefault="003B3133" w:rsidP="003B313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zářivky, žárovky, osvětlovací zařízení aj.,</w:t>
      </w:r>
    </w:p>
    <w:p w:rsidR="003B3133" w:rsidRPr="003B3133" w:rsidRDefault="003B3133" w:rsidP="003B313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baterie – monočlánky, autobaterie aj.,</w:t>
      </w:r>
    </w:p>
    <w:p w:rsidR="003B3133" w:rsidRPr="003B3133" w:rsidRDefault="003B3133" w:rsidP="003B3133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</w:p>
    <w:p w:rsidR="003B3133" w:rsidRPr="003B3133" w:rsidRDefault="003B3133" w:rsidP="003B3133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b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b/>
          <w:color w:val="373737"/>
          <w:sz w:val="22"/>
          <w:szCs w:val="22"/>
          <w:lang w:eastAsia="cs-CZ"/>
        </w:rPr>
        <w:t>Za úplatu bez předložení občanského průkazu:</w:t>
      </w:r>
    </w:p>
    <w:p w:rsidR="003B3133" w:rsidRPr="003B3133" w:rsidRDefault="003B3133" w:rsidP="003B31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suť – směs z cihel, omítky, betonů, hlíny ap.,</w:t>
      </w:r>
    </w:p>
    <w:p w:rsidR="003B3133" w:rsidRPr="003B3133" w:rsidRDefault="003B3133" w:rsidP="003B31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beton – čistý bez příměsi,</w:t>
      </w:r>
    </w:p>
    <w:p w:rsidR="003B3133" w:rsidRDefault="003B3133" w:rsidP="003B313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373737"/>
          <w:sz w:val="22"/>
          <w:szCs w:val="22"/>
          <w:lang w:eastAsia="cs-CZ"/>
        </w:rPr>
        <w:t>zemina – čistá nebo s příměsí kamení.</w:t>
      </w:r>
    </w:p>
    <w:p w:rsidR="003B3133" w:rsidRPr="003B3133" w:rsidRDefault="003B3133" w:rsidP="003B3133">
      <w:pPr>
        <w:shd w:val="clear" w:color="auto" w:fill="FFFFFF"/>
        <w:tabs>
          <w:tab w:val="clear" w:pos="708"/>
        </w:tabs>
        <w:suppressAutoHyphens w:val="0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</w:p>
    <w:p w:rsidR="003B3133" w:rsidRPr="003B3133" w:rsidRDefault="003B3133" w:rsidP="003B31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</w:p>
    <w:p w:rsidR="003B3133" w:rsidRPr="003B3133" w:rsidRDefault="003B3133" w:rsidP="003B31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73737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b/>
          <w:color w:val="373737"/>
          <w:sz w:val="22"/>
          <w:szCs w:val="22"/>
          <w:lang w:eastAsia="cs-CZ"/>
        </w:rPr>
        <w:t>PŘEVZETÍ NEBEZPEČNÉHO ODPADU:</w:t>
      </w:r>
    </w:p>
    <w:p w:rsidR="003B3133" w:rsidRPr="003B3133" w:rsidRDefault="003B3133" w:rsidP="003B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- pouze příležitostný (náhodn</w:t>
      </w:r>
      <w:r w:rsidR="009A412E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ě</w:t>
      </w:r>
      <w:r w:rsidRPr="003B3133">
        <w:rPr>
          <w:rFonts w:ascii="Arial" w:eastAsia="Times New Roman" w:hAnsi="Arial" w:cs="Arial"/>
          <w:color w:val="222222"/>
          <w:sz w:val="22"/>
          <w:szCs w:val="22"/>
          <w:lang w:eastAsia="cs-CZ"/>
        </w:rPr>
        <w:t xml:space="preserve"> vznik</w:t>
      </w:r>
      <w:r w:rsidR="009A412E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lý</w:t>
      </w:r>
      <w:r w:rsidRPr="003B3133">
        <w:rPr>
          <w:rFonts w:ascii="Arial" w:eastAsia="Times New Roman" w:hAnsi="Arial" w:cs="Arial"/>
          <w:color w:val="222222"/>
          <w:sz w:val="22"/>
          <w:szCs w:val="22"/>
          <w:lang w:eastAsia="cs-CZ"/>
        </w:rPr>
        <w:t>),</w:t>
      </w:r>
    </w:p>
    <w:p w:rsidR="003B3133" w:rsidRPr="003B3133" w:rsidRDefault="003B3133" w:rsidP="003B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  <w:lang w:eastAsia="cs-CZ"/>
        </w:rPr>
      </w:pPr>
      <w:r w:rsidRPr="003B3133">
        <w:rPr>
          <w:rFonts w:ascii="Arial" w:eastAsia="Times New Roman" w:hAnsi="Arial" w:cs="Arial"/>
          <w:color w:val="222222"/>
          <w:sz w:val="22"/>
          <w:szCs w:val="22"/>
          <w:lang w:eastAsia="cs-CZ"/>
        </w:rPr>
        <w:t xml:space="preserve">- ke sběru větších množství využívejte zásadně systém mobilního sběru – viz </w:t>
      </w:r>
      <w:hyperlink r:id="rId9" w:history="1">
        <w:r w:rsidRPr="003B3133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www.biokomp.cz</w:t>
        </w:r>
      </w:hyperlink>
      <w:r w:rsidRPr="003B3133">
        <w:rPr>
          <w:rFonts w:ascii="Arial" w:eastAsia="Times New Roman" w:hAnsi="Arial" w:cs="Arial"/>
          <w:color w:val="222222"/>
          <w:sz w:val="22"/>
          <w:szCs w:val="22"/>
          <w:lang w:eastAsia="cs-CZ"/>
        </w:rPr>
        <w:t xml:space="preserve"> (plán svozu NO v obcích).</w:t>
      </w:r>
    </w:p>
    <w:p w:rsidR="003B3133" w:rsidRPr="003B3133" w:rsidRDefault="003B3133" w:rsidP="003B31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2"/>
          <w:szCs w:val="22"/>
          <w:lang w:eastAsia="cs-CZ"/>
        </w:rPr>
      </w:pPr>
    </w:p>
    <w:p w:rsidR="003B3133" w:rsidRPr="003B3133" w:rsidRDefault="003B3133" w:rsidP="003B3133">
      <w:pPr>
        <w:rPr>
          <w:rFonts w:ascii="Arial" w:hAnsi="Arial" w:cs="Arial"/>
          <w:sz w:val="22"/>
          <w:szCs w:val="22"/>
        </w:rPr>
      </w:pPr>
    </w:p>
    <w:p w:rsidR="003B3133" w:rsidRPr="003B3133" w:rsidRDefault="003B3133" w:rsidP="003B3133">
      <w:pPr>
        <w:rPr>
          <w:rFonts w:ascii="Arial" w:hAnsi="Arial" w:cs="Arial"/>
          <w:sz w:val="22"/>
          <w:szCs w:val="22"/>
        </w:rPr>
      </w:pPr>
    </w:p>
    <w:p w:rsidR="003B3133" w:rsidRPr="003B3133" w:rsidRDefault="003B3133" w:rsidP="003B3133">
      <w:pPr>
        <w:rPr>
          <w:rFonts w:ascii="Arial" w:hAnsi="Arial" w:cs="Arial"/>
          <w:sz w:val="22"/>
          <w:szCs w:val="22"/>
        </w:rPr>
      </w:pPr>
    </w:p>
    <w:p w:rsidR="00246778" w:rsidRPr="003B3133" w:rsidRDefault="00246778">
      <w:pPr>
        <w:jc w:val="both"/>
        <w:rPr>
          <w:rFonts w:ascii="Arial" w:hAnsi="Arial" w:cs="Arial"/>
          <w:sz w:val="22"/>
          <w:szCs w:val="22"/>
        </w:rPr>
      </w:pPr>
    </w:p>
    <w:p w:rsidR="00246778" w:rsidRPr="003B3133" w:rsidRDefault="00246778">
      <w:pPr>
        <w:ind w:firstLine="709"/>
        <w:rPr>
          <w:rFonts w:ascii="Arial" w:hAnsi="Arial" w:cs="Arial"/>
          <w:sz w:val="22"/>
          <w:szCs w:val="22"/>
        </w:rPr>
      </w:pPr>
    </w:p>
    <w:p w:rsidR="00246778" w:rsidRPr="003B3133" w:rsidRDefault="00246778">
      <w:pPr>
        <w:rPr>
          <w:rFonts w:ascii="Arial" w:hAnsi="Arial" w:cs="Arial"/>
          <w:sz w:val="22"/>
          <w:szCs w:val="22"/>
        </w:rPr>
      </w:pPr>
    </w:p>
    <w:sectPr w:rsidR="00246778" w:rsidRPr="003B3133">
      <w:headerReference w:type="default" r:id="rId10"/>
      <w:footerReference w:type="default" r:id="rId11"/>
      <w:pgSz w:w="11906" w:h="16838"/>
      <w:pgMar w:top="2098" w:right="1134" w:bottom="2098" w:left="1134" w:header="709" w:footer="3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414" w:rsidRDefault="00A42414">
      <w:pPr>
        <w:spacing w:after="0" w:line="240" w:lineRule="auto"/>
      </w:pPr>
      <w:r>
        <w:separator/>
      </w:r>
    </w:p>
  </w:endnote>
  <w:endnote w:type="continuationSeparator" w:id="0">
    <w:p w:rsidR="00A42414" w:rsidRDefault="00A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78" w:rsidRDefault="00105F85">
    <w:pPr>
      <w:pStyle w:val="Zpat"/>
      <w:tabs>
        <w:tab w:val="left" w:pos="2552"/>
        <w:tab w:val="left" w:pos="4820"/>
        <w:tab w:val="left" w:pos="7797"/>
      </w:tabs>
    </w:pPr>
    <w:r>
      <w:rPr>
        <w:rFonts w:ascii="Arial" w:eastAsia="Meiryo" w:hAnsi="Arial" w:cs="Arial"/>
        <w:b/>
        <w:color w:val="7F7F7F"/>
        <w:sz w:val="16"/>
        <w:szCs w:val="16"/>
        <w:lang w:eastAsia="cs-CZ"/>
      </w:rPr>
      <w:t xml:space="preserve">BIOKOMP s.r.o. </w:t>
    </w:r>
    <w:r>
      <w:rPr>
        <w:rFonts w:ascii="Arial" w:eastAsia="Meiryo" w:hAnsi="Arial" w:cs="Arial"/>
        <w:b/>
        <w:color w:val="7F7F7F"/>
        <w:sz w:val="16"/>
        <w:szCs w:val="16"/>
        <w:lang w:eastAsia="cs-CZ"/>
      </w:rPr>
      <w:tab/>
    </w:r>
    <w:proofErr w:type="gramStart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IČ:   </w:t>
    </w:r>
    <w:proofErr w:type="gramEnd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   02307235 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  <w:t>Tel: +420 572 595 058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:rsidR="00246778" w:rsidRDefault="00105F85">
    <w:pPr>
      <w:pStyle w:val="Zpat"/>
      <w:tabs>
        <w:tab w:val="left" w:pos="2552"/>
        <w:tab w:val="left" w:pos="4820"/>
        <w:tab w:val="left" w:pos="7797"/>
      </w:tabs>
    </w:pPr>
    <w:proofErr w:type="spellStart"/>
    <w:r>
      <w:rPr>
        <w:rFonts w:ascii="Arial" w:eastAsia="Meiryo" w:hAnsi="Arial" w:cs="Arial"/>
        <w:color w:val="7F7F7F"/>
        <w:sz w:val="16"/>
        <w:szCs w:val="16"/>
        <w:lang w:eastAsia="cs-CZ"/>
      </w:rPr>
      <w:t>Kostelanská</w:t>
    </w:r>
    <w:proofErr w:type="spellEnd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 2128 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proofErr w:type="gramStart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DIČ:   </w:t>
    </w:r>
    <w:proofErr w:type="gramEnd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CZ02307235 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  <w:t>E-mail: info@biokomp.cz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:rsidR="00246778" w:rsidRDefault="00105F85">
    <w:pPr>
      <w:pStyle w:val="Zpat"/>
      <w:tabs>
        <w:tab w:val="left" w:pos="2552"/>
        <w:tab w:val="left" w:pos="2760"/>
        <w:tab w:val="left" w:pos="4820"/>
        <w:tab w:val="left" w:pos="7797"/>
      </w:tabs>
    </w:pPr>
    <w:r>
      <w:rPr>
        <w:rFonts w:ascii="Arial" w:eastAsia="Meiryo" w:hAnsi="Arial" w:cs="Arial"/>
        <w:color w:val="7F7F7F"/>
        <w:sz w:val="16"/>
        <w:szCs w:val="16"/>
        <w:lang w:eastAsia="cs-CZ"/>
      </w:rPr>
      <w:t>686 03 Staré Město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  <w:t>www.biokomp.cz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:rsidR="00246778" w:rsidRDefault="00246778">
    <w:pPr>
      <w:pStyle w:val="Zpat"/>
      <w:tabs>
        <w:tab w:val="left" w:pos="2552"/>
        <w:tab w:val="left" w:pos="4820"/>
        <w:tab w:val="lef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414" w:rsidRDefault="00A42414">
      <w:pPr>
        <w:spacing w:after="0" w:line="240" w:lineRule="auto"/>
      </w:pPr>
      <w:r>
        <w:separator/>
      </w:r>
    </w:p>
  </w:footnote>
  <w:footnote w:type="continuationSeparator" w:id="0">
    <w:p w:rsidR="00A42414" w:rsidRDefault="00A4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78" w:rsidRDefault="00105F85">
    <w:pPr>
      <w:pStyle w:val="Zhlav"/>
      <w:tabs>
        <w:tab w:val="left" w:pos="3212"/>
        <w:tab w:val="left" w:pos="7501"/>
      </w:tabs>
    </w:pP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4154170</wp:posOffset>
          </wp:positionH>
          <wp:positionV relativeFrom="paragraph">
            <wp:posOffset>0</wp:posOffset>
          </wp:positionV>
          <wp:extent cx="1965960" cy="548640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ABB"/>
    <w:multiLevelType w:val="hybridMultilevel"/>
    <w:tmpl w:val="A3E28B62"/>
    <w:lvl w:ilvl="0" w:tplc="F1CE2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979"/>
    <w:multiLevelType w:val="multilevel"/>
    <w:tmpl w:val="E90E4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2247E"/>
    <w:multiLevelType w:val="multilevel"/>
    <w:tmpl w:val="81482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D78F2"/>
    <w:multiLevelType w:val="multilevel"/>
    <w:tmpl w:val="4E266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B65C3"/>
    <w:multiLevelType w:val="hybridMultilevel"/>
    <w:tmpl w:val="611CC90A"/>
    <w:lvl w:ilvl="0" w:tplc="5D786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78"/>
    <w:rsid w:val="00105F85"/>
    <w:rsid w:val="001A4CE6"/>
    <w:rsid w:val="00246778"/>
    <w:rsid w:val="002D0699"/>
    <w:rsid w:val="003B3133"/>
    <w:rsid w:val="00460264"/>
    <w:rsid w:val="009A412E"/>
    <w:rsid w:val="00A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171E4-1B48-4178-A6DF-8A8C7750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708"/>
      </w:tabs>
      <w:suppressAutoHyphens/>
    </w:pPr>
    <w:rPr>
      <w:rFonts w:ascii="Times New Roman" w:eastAsia="Droid Sans" w:hAnsi="Times New Roman" w:cs="Times New Roma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rPr>
      <w:sz w:val="24"/>
      <w:szCs w:val="24"/>
      <w:lang w:eastAsia="zh-CN"/>
    </w:rPr>
  </w:style>
  <w:style w:type="character" w:customStyle="1" w:styleId="ZpatChar">
    <w:name w:val="Zápatí Char"/>
    <w:basedOn w:val="Standardnpsmoodstavce"/>
    <w:rPr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zh-CN"/>
    </w:rPr>
  </w:style>
  <w:style w:type="character" w:customStyle="1" w:styleId="StrongEmphasis">
    <w:name w:val="Strong Emphasis"/>
    <w:basedOn w:val="Standardnpsmoodstavce"/>
    <w:rPr>
      <w:b/>
      <w:bCs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100" w:after="100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313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3133"/>
    <w:pPr>
      <w:tabs>
        <w:tab w:val="clear" w:pos="708"/>
      </w:tabs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B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kom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postarna@biokom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ko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Referent</cp:lastModifiedBy>
  <cp:revision>2</cp:revision>
  <cp:lastPrinted>2018-10-03T09:24:00Z</cp:lastPrinted>
  <dcterms:created xsi:type="dcterms:W3CDTF">2018-12-03T15:46:00Z</dcterms:created>
  <dcterms:modified xsi:type="dcterms:W3CDTF">2018-12-03T15:46:00Z</dcterms:modified>
</cp:coreProperties>
</file>